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09210" w14:textId="6059D99B" w:rsidR="0055079D" w:rsidRDefault="00CF3EBF" w:rsidP="001E18AF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FBAE68" wp14:editId="485AD994">
            <wp:simplePos x="0" y="0"/>
            <wp:positionH relativeFrom="column">
              <wp:posOffset>2494280</wp:posOffset>
            </wp:positionH>
            <wp:positionV relativeFrom="paragraph">
              <wp:posOffset>-1109345</wp:posOffset>
            </wp:positionV>
            <wp:extent cx="1186180" cy="9715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40" b="8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14D">
        <w:tab/>
      </w:r>
      <w:r w:rsidR="00BA614D">
        <w:tab/>
      </w:r>
      <w:r w:rsidR="00BA614D">
        <w:tab/>
      </w:r>
      <w:r w:rsidR="00BA614D">
        <w:tab/>
      </w:r>
      <w:r w:rsidR="00BA614D">
        <w:tab/>
      </w:r>
    </w:p>
    <w:p w14:paraId="4A004C93" w14:textId="77777777" w:rsidR="001261F4" w:rsidRPr="00734B4A" w:rsidRDefault="001E18AF" w:rsidP="001E18AF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Crawley Borough Council</w:t>
      </w:r>
    </w:p>
    <w:p w14:paraId="0886784D" w14:textId="77777777" w:rsidR="00F03C63" w:rsidRPr="00734B4A" w:rsidRDefault="00F03C63" w:rsidP="001E18AF">
      <w:pPr>
        <w:pStyle w:val="Title"/>
        <w:rPr>
          <w:rFonts w:ascii="Arial" w:hAnsi="Arial" w:cs="Arial"/>
          <w:b/>
          <w:sz w:val="28"/>
          <w:szCs w:val="28"/>
        </w:rPr>
      </w:pPr>
    </w:p>
    <w:p w14:paraId="29C1CDBC" w14:textId="77777777" w:rsidR="00BA614D" w:rsidRDefault="00BA614D" w:rsidP="001E18AF">
      <w:pPr>
        <w:pStyle w:val="Subtitle"/>
        <w:rPr>
          <w:rFonts w:ascii="Arial" w:hAnsi="Arial" w:cs="Arial"/>
          <w:i/>
          <w:sz w:val="28"/>
          <w:szCs w:val="28"/>
          <w:highlight w:val="yellow"/>
        </w:rPr>
      </w:pPr>
      <w:r>
        <w:rPr>
          <w:rFonts w:ascii="Arial" w:hAnsi="Arial" w:cs="Arial"/>
          <w:i/>
          <w:sz w:val="28"/>
          <w:szCs w:val="28"/>
          <w:highlight w:val="yellow"/>
        </w:rPr>
        <w:t>PREMISES NAME</w:t>
      </w:r>
    </w:p>
    <w:p w14:paraId="0AFE5BC6" w14:textId="77777777" w:rsidR="00F57455" w:rsidRPr="00734B4A" w:rsidRDefault="00F57455" w:rsidP="001E18AF">
      <w:pPr>
        <w:pStyle w:val="Subtitle"/>
        <w:rPr>
          <w:rFonts w:ascii="Arial" w:hAnsi="Arial" w:cs="Arial"/>
          <w:i/>
          <w:sz w:val="28"/>
          <w:szCs w:val="28"/>
        </w:rPr>
      </w:pPr>
      <w:r w:rsidRPr="00734B4A">
        <w:rPr>
          <w:rFonts w:ascii="Arial" w:hAnsi="Arial" w:cs="Arial"/>
          <w:i/>
          <w:sz w:val="28"/>
          <w:szCs w:val="28"/>
          <w:highlight w:val="yellow"/>
        </w:rPr>
        <w:t>FULL ADDRESS</w:t>
      </w:r>
    </w:p>
    <w:p w14:paraId="5B13706D" w14:textId="77777777" w:rsidR="00F03C63" w:rsidRPr="00734B4A" w:rsidRDefault="00F03C63" w:rsidP="001E18AF">
      <w:pPr>
        <w:pStyle w:val="Subtitle"/>
        <w:rPr>
          <w:rFonts w:ascii="Arial" w:hAnsi="Arial" w:cs="Arial"/>
          <w:sz w:val="28"/>
          <w:szCs w:val="28"/>
        </w:rPr>
      </w:pPr>
    </w:p>
    <w:p w14:paraId="13CCF9F7" w14:textId="77777777" w:rsidR="001261F4" w:rsidRPr="00734B4A" w:rsidRDefault="001E18AF" w:rsidP="001E18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Business &amp; Planning Act 2020</w:t>
      </w:r>
    </w:p>
    <w:p w14:paraId="399E2F94" w14:textId="77777777" w:rsidR="001261F4" w:rsidRPr="00734B4A" w:rsidRDefault="001261F4" w:rsidP="001E18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94191C" w14:textId="77777777" w:rsidR="001261F4" w:rsidRPr="00734B4A" w:rsidRDefault="001261F4" w:rsidP="001E18A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0940091" w14:textId="77777777" w:rsidR="001261F4" w:rsidRPr="00734B4A" w:rsidRDefault="001E18AF" w:rsidP="001E18AF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Pavement Licence</w:t>
      </w:r>
      <w:r w:rsidR="009D13FA" w:rsidRPr="00734B4A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F57455" w:rsidRPr="00734B4A">
        <w:rPr>
          <w:rFonts w:ascii="Arial" w:hAnsi="Arial" w:cs="Arial"/>
          <w:b/>
          <w:sz w:val="28"/>
          <w:szCs w:val="28"/>
          <w:u w:val="single"/>
        </w:rPr>
        <w:t xml:space="preserve">Siting of </w:t>
      </w:r>
      <w:r w:rsidR="0004790A" w:rsidRPr="00734B4A">
        <w:rPr>
          <w:rFonts w:ascii="Arial" w:hAnsi="Arial" w:cs="Arial"/>
          <w:b/>
          <w:sz w:val="28"/>
          <w:szCs w:val="28"/>
          <w:u w:val="single"/>
        </w:rPr>
        <w:t>Tables and Chairs</w:t>
      </w:r>
    </w:p>
    <w:p w14:paraId="08E699C3" w14:textId="77777777" w:rsidR="001261F4" w:rsidRPr="00734B4A" w:rsidRDefault="001261F4" w:rsidP="00BA614D">
      <w:pPr>
        <w:rPr>
          <w:rFonts w:ascii="Arial" w:hAnsi="Arial" w:cs="Arial"/>
          <w:b/>
          <w:sz w:val="28"/>
          <w:szCs w:val="28"/>
          <w:u w:val="single"/>
        </w:rPr>
      </w:pPr>
    </w:p>
    <w:p w14:paraId="11A59493" w14:textId="77777777" w:rsidR="001C5EA4" w:rsidRPr="00734B4A" w:rsidRDefault="001261F4" w:rsidP="001261F4">
      <w:pPr>
        <w:jc w:val="both"/>
        <w:rPr>
          <w:rFonts w:ascii="Arial" w:hAnsi="Arial" w:cs="Arial"/>
          <w:sz w:val="28"/>
          <w:szCs w:val="28"/>
        </w:rPr>
      </w:pPr>
      <w:r w:rsidRPr="00734B4A">
        <w:rPr>
          <w:rFonts w:ascii="Arial" w:hAnsi="Arial" w:cs="Arial"/>
          <w:sz w:val="28"/>
          <w:szCs w:val="28"/>
        </w:rPr>
        <w:t>NOTICE is hereb</w:t>
      </w:r>
      <w:r w:rsidR="00F57455" w:rsidRPr="00734B4A">
        <w:rPr>
          <w:rFonts w:ascii="Arial" w:hAnsi="Arial" w:cs="Arial"/>
          <w:sz w:val="28"/>
          <w:szCs w:val="28"/>
        </w:rPr>
        <w:t>y given that</w:t>
      </w:r>
      <w:r w:rsidR="001C5EA4" w:rsidRPr="00734B4A">
        <w:rPr>
          <w:rFonts w:ascii="Arial" w:hAnsi="Arial" w:cs="Arial"/>
          <w:sz w:val="28"/>
          <w:szCs w:val="28"/>
        </w:rPr>
        <w:t xml:space="preserve"> </w:t>
      </w:r>
      <w:r w:rsidR="001C5EA4" w:rsidRPr="00734B4A">
        <w:rPr>
          <w:rFonts w:ascii="Arial" w:hAnsi="Arial" w:cs="Arial"/>
          <w:sz w:val="28"/>
          <w:szCs w:val="28"/>
          <w:highlight w:val="yellow"/>
        </w:rPr>
        <w:t>on XXXX</w:t>
      </w:r>
      <w:r w:rsidR="001C5EA4" w:rsidRPr="00734B4A">
        <w:rPr>
          <w:rFonts w:ascii="Arial" w:hAnsi="Arial" w:cs="Arial"/>
          <w:sz w:val="28"/>
          <w:szCs w:val="28"/>
        </w:rPr>
        <w:t xml:space="preserve">, an application was made to </w:t>
      </w:r>
      <w:r w:rsidR="00F57455" w:rsidRPr="00734B4A">
        <w:rPr>
          <w:rFonts w:ascii="Arial" w:hAnsi="Arial" w:cs="Arial"/>
          <w:sz w:val="28"/>
          <w:szCs w:val="28"/>
        </w:rPr>
        <w:t xml:space="preserve">Crawley Borough </w:t>
      </w:r>
      <w:r w:rsidR="001C5EA4" w:rsidRPr="00734B4A">
        <w:rPr>
          <w:rFonts w:ascii="Arial" w:hAnsi="Arial" w:cs="Arial"/>
          <w:sz w:val="28"/>
          <w:szCs w:val="28"/>
        </w:rPr>
        <w:t>Council</w:t>
      </w:r>
      <w:r w:rsidR="00BA614D">
        <w:rPr>
          <w:rFonts w:ascii="Arial" w:hAnsi="Arial" w:cs="Arial"/>
          <w:sz w:val="28"/>
          <w:szCs w:val="28"/>
        </w:rPr>
        <w:t xml:space="preserve"> by </w:t>
      </w:r>
      <w:r w:rsidR="00BA614D" w:rsidRPr="00BA614D">
        <w:rPr>
          <w:rFonts w:ascii="Arial" w:hAnsi="Arial" w:cs="Arial"/>
          <w:sz w:val="28"/>
          <w:szCs w:val="28"/>
          <w:highlight w:val="yellow"/>
        </w:rPr>
        <w:t>XXXX</w:t>
      </w:r>
      <w:r w:rsidR="00BA614D">
        <w:rPr>
          <w:rFonts w:ascii="Arial" w:hAnsi="Arial" w:cs="Arial"/>
          <w:sz w:val="28"/>
          <w:szCs w:val="28"/>
        </w:rPr>
        <w:t xml:space="preserve"> (Applicant)</w:t>
      </w:r>
      <w:r w:rsidR="00833479" w:rsidRPr="00734B4A">
        <w:rPr>
          <w:rFonts w:ascii="Arial" w:hAnsi="Arial" w:cs="Arial"/>
          <w:sz w:val="28"/>
          <w:szCs w:val="28"/>
        </w:rPr>
        <w:t xml:space="preserve"> </w:t>
      </w:r>
      <w:r w:rsidR="00F57455" w:rsidRPr="00734B4A">
        <w:rPr>
          <w:rFonts w:ascii="Arial" w:hAnsi="Arial" w:cs="Arial"/>
          <w:sz w:val="28"/>
          <w:szCs w:val="28"/>
        </w:rPr>
        <w:t xml:space="preserve">for a </w:t>
      </w:r>
      <w:r w:rsidR="001C5EA4" w:rsidRPr="00734B4A">
        <w:rPr>
          <w:rFonts w:ascii="Arial" w:hAnsi="Arial" w:cs="Arial"/>
          <w:sz w:val="28"/>
          <w:szCs w:val="28"/>
        </w:rPr>
        <w:t>Pavement Licence at the above address,</w:t>
      </w:r>
      <w:r w:rsidRPr="00734B4A">
        <w:rPr>
          <w:rFonts w:ascii="Arial" w:hAnsi="Arial" w:cs="Arial"/>
          <w:sz w:val="28"/>
          <w:szCs w:val="28"/>
        </w:rPr>
        <w:t xml:space="preserve"> to </w:t>
      </w:r>
      <w:r w:rsidR="001C5EA4" w:rsidRPr="00734B4A">
        <w:rPr>
          <w:rFonts w:ascii="Arial" w:hAnsi="Arial" w:cs="Arial"/>
          <w:sz w:val="28"/>
          <w:szCs w:val="28"/>
        </w:rPr>
        <w:t>include:</w:t>
      </w:r>
    </w:p>
    <w:p w14:paraId="184190DD" w14:textId="77777777" w:rsidR="001C5EA4" w:rsidRPr="00734B4A" w:rsidRDefault="001C5EA4" w:rsidP="001261F4">
      <w:pPr>
        <w:jc w:val="both"/>
        <w:rPr>
          <w:rFonts w:ascii="Arial" w:hAnsi="Arial" w:cs="Arial"/>
          <w:sz w:val="28"/>
          <w:szCs w:val="28"/>
        </w:rPr>
      </w:pPr>
    </w:p>
    <w:p w14:paraId="265F3060" w14:textId="77777777" w:rsidR="001C5EA4" w:rsidRDefault="001C5EA4" w:rsidP="001E18A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34B4A">
        <w:rPr>
          <w:rFonts w:ascii="Arial" w:hAnsi="Arial" w:cs="Arial"/>
          <w:sz w:val="28"/>
          <w:szCs w:val="28"/>
        </w:rPr>
        <w:t>S</w:t>
      </w:r>
      <w:r w:rsidR="001261F4" w:rsidRPr="00734B4A">
        <w:rPr>
          <w:rFonts w:ascii="Arial" w:hAnsi="Arial" w:cs="Arial"/>
          <w:sz w:val="28"/>
          <w:szCs w:val="28"/>
        </w:rPr>
        <w:t xml:space="preserve">iting of </w:t>
      </w:r>
      <w:r w:rsidR="00F57455" w:rsidRPr="00734B4A">
        <w:rPr>
          <w:rFonts w:ascii="Arial" w:hAnsi="Arial" w:cs="Arial"/>
          <w:sz w:val="28"/>
          <w:szCs w:val="28"/>
          <w:highlight w:val="yellow"/>
        </w:rPr>
        <w:t>x tables, x</w:t>
      </w:r>
      <w:r w:rsidR="003B7658" w:rsidRPr="00734B4A">
        <w:rPr>
          <w:rFonts w:ascii="Arial" w:hAnsi="Arial" w:cs="Arial"/>
          <w:sz w:val="28"/>
          <w:szCs w:val="28"/>
          <w:highlight w:val="yellow"/>
        </w:rPr>
        <w:t xml:space="preserve"> chairs</w:t>
      </w:r>
      <w:r w:rsidRPr="00734B4A">
        <w:rPr>
          <w:rFonts w:ascii="Arial" w:hAnsi="Arial" w:cs="Arial"/>
          <w:sz w:val="28"/>
          <w:szCs w:val="28"/>
          <w:highlight w:val="yellow"/>
        </w:rPr>
        <w:t xml:space="preserve"> x benches</w:t>
      </w:r>
      <w:r w:rsidR="00CF22E1" w:rsidRPr="00734B4A">
        <w:rPr>
          <w:rFonts w:ascii="Arial" w:hAnsi="Arial" w:cs="Arial"/>
          <w:sz w:val="28"/>
          <w:szCs w:val="28"/>
          <w:highlight w:val="yellow"/>
        </w:rPr>
        <w:t xml:space="preserve"> and </w:t>
      </w:r>
      <w:r w:rsidR="00F57455" w:rsidRPr="00734B4A">
        <w:rPr>
          <w:rFonts w:ascii="Arial" w:hAnsi="Arial" w:cs="Arial"/>
          <w:sz w:val="28"/>
          <w:szCs w:val="28"/>
          <w:highlight w:val="yellow"/>
        </w:rPr>
        <w:t xml:space="preserve">x </w:t>
      </w:r>
      <w:r w:rsidR="00CF22E1" w:rsidRPr="00734B4A">
        <w:rPr>
          <w:rFonts w:ascii="Arial" w:hAnsi="Arial" w:cs="Arial"/>
          <w:sz w:val="28"/>
          <w:szCs w:val="28"/>
          <w:highlight w:val="yellow"/>
        </w:rPr>
        <w:t>barriers</w:t>
      </w:r>
      <w:r w:rsidRPr="00734B4A">
        <w:rPr>
          <w:rFonts w:ascii="Arial" w:hAnsi="Arial" w:cs="Arial"/>
          <w:sz w:val="28"/>
          <w:szCs w:val="28"/>
        </w:rPr>
        <w:t xml:space="preserve"> of </w:t>
      </w:r>
      <w:r w:rsidRPr="00734B4A">
        <w:rPr>
          <w:rFonts w:ascii="Arial" w:hAnsi="Arial" w:cs="Arial"/>
          <w:sz w:val="28"/>
          <w:szCs w:val="28"/>
          <w:highlight w:val="yellow"/>
        </w:rPr>
        <w:t>X size/area</w:t>
      </w:r>
      <w:r w:rsidRPr="00734B4A">
        <w:rPr>
          <w:rFonts w:ascii="Arial" w:hAnsi="Arial" w:cs="Arial"/>
          <w:sz w:val="28"/>
          <w:szCs w:val="28"/>
        </w:rPr>
        <w:t xml:space="preserve"> to delineate the </w:t>
      </w:r>
      <w:r w:rsidR="00F57455" w:rsidRPr="00734B4A">
        <w:rPr>
          <w:rFonts w:ascii="Arial" w:hAnsi="Arial" w:cs="Arial"/>
          <w:sz w:val="28"/>
          <w:szCs w:val="28"/>
        </w:rPr>
        <w:t>area</w:t>
      </w:r>
      <w:r w:rsidRPr="00734B4A">
        <w:rPr>
          <w:rFonts w:ascii="Arial" w:hAnsi="Arial" w:cs="Arial"/>
          <w:sz w:val="28"/>
          <w:szCs w:val="28"/>
        </w:rPr>
        <w:t xml:space="preserve"> in </w:t>
      </w:r>
      <w:r w:rsidRPr="00734B4A">
        <w:rPr>
          <w:rFonts w:ascii="Arial" w:hAnsi="Arial" w:cs="Arial"/>
          <w:sz w:val="28"/>
          <w:szCs w:val="28"/>
          <w:highlight w:val="yellow"/>
        </w:rPr>
        <w:t>front/to the side/at the rear</w:t>
      </w:r>
      <w:r w:rsidRPr="00734B4A">
        <w:rPr>
          <w:rFonts w:ascii="Arial" w:hAnsi="Arial" w:cs="Arial"/>
          <w:sz w:val="28"/>
          <w:szCs w:val="28"/>
        </w:rPr>
        <w:t xml:space="preserve"> of the premises where the a pavement licence will apply if granted</w:t>
      </w:r>
    </w:p>
    <w:p w14:paraId="2CCF8E4B" w14:textId="77777777" w:rsidR="001E18AF" w:rsidRPr="00734B4A" w:rsidRDefault="001E18AF" w:rsidP="001E18AF">
      <w:pPr>
        <w:ind w:left="440"/>
        <w:jc w:val="both"/>
        <w:rPr>
          <w:rFonts w:ascii="Arial" w:hAnsi="Arial" w:cs="Arial"/>
          <w:sz w:val="28"/>
          <w:szCs w:val="28"/>
        </w:rPr>
      </w:pPr>
    </w:p>
    <w:p w14:paraId="3192AEA9" w14:textId="77777777" w:rsidR="005864B8" w:rsidRPr="00734B4A" w:rsidRDefault="005864B8" w:rsidP="001E18AF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highlight w:val="yellow"/>
        </w:rPr>
      </w:pPr>
      <w:r w:rsidRPr="00734B4A">
        <w:rPr>
          <w:rFonts w:ascii="Arial" w:hAnsi="Arial" w:cs="Arial"/>
          <w:sz w:val="28"/>
          <w:szCs w:val="28"/>
        </w:rPr>
        <w:t xml:space="preserve">The Pavement Licence will apply on </w:t>
      </w:r>
      <w:r w:rsidRPr="00734B4A">
        <w:rPr>
          <w:rFonts w:ascii="Arial" w:hAnsi="Arial" w:cs="Arial"/>
          <w:sz w:val="28"/>
          <w:szCs w:val="28"/>
          <w:highlight w:val="yellow"/>
        </w:rPr>
        <w:t>Monday, Tuesday, Wednesday, Thursday, Friday, Saturday, Sunday</w:t>
      </w:r>
      <w:r w:rsidRPr="00734B4A">
        <w:rPr>
          <w:rFonts w:ascii="Arial" w:hAnsi="Arial" w:cs="Arial"/>
          <w:sz w:val="28"/>
          <w:szCs w:val="28"/>
        </w:rPr>
        <w:t xml:space="preserve"> between the following times  </w:t>
      </w:r>
      <w:r w:rsidRPr="00734B4A">
        <w:rPr>
          <w:rFonts w:ascii="Arial" w:hAnsi="Arial" w:cs="Arial"/>
          <w:sz w:val="28"/>
          <w:szCs w:val="28"/>
          <w:highlight w:val="yellow"/>
        </w:rPr>
        <w:t>XXXXXXXX</w:t>
      </w:r>
    </w:p>
    <w:p w14:paraId="634353F2" w14:textId="77777777" w:rsidR="001C5EA4" w:rsidRPr="00734B4A" w:rsidRDefault="001C5EA4" w:rsidP="001261F4">
      <w:pPr>
        <w:jc w:val="both"/>
        <w:rPr>
          <w:rFonts w:ascii="Arial" w:hAnsi="Arial" w:cs="Arial"/>
          <w:sz w:val="28"/>
          <w:szCs w:val="28"/>
        </w:rPr>
      </w:pPr>
    </w:p>
    <w:p w14:paraId="28F860DA" w14:textId="77777777" w:rsidR="005864B8" w:rsidRPr="00734B4A" w:rsidRDefault="001C5EA4" w:rsidP="001261F4">
      <w:pPr>
        <w:jc w:val="both"/>
        <w:rPr>
          <w:rFonts w:ascii="Arial" w:hAnsi="Arial" w:cs="Arial"/>
          <w:b/>
          <w:sz w:val="28"/>
          <w:szCs w:val="28"/>
        </w:rPr>
      </w:pPr>
      <w:r w:rsidRPr="00734B4A">
        <w:rPr>
          <w:rFonts w:ascii="Arial" w:hAnsi="Arial" w:cs="Arial"/>
          <w:b/>
          <w:sz w:val="28"/>
          <w:szCs w:val="28"/>
        </w:rPr>
        <w:t>A</w:t>
      </w:r>
      <w:r w:rsidR="001261F4" w:rsidRPr="00734B4A">
        <w:rPr>
          <w:rFonts w:ascii="Arial" w:hAnsi="Arial" w:cs="Arial"/>
          <w:b/>
          <w:sz w:val="28"/>
          <w:szCs w:val="28"/>
        </w:rPr>
        <w:t>ny</w:t>
      </w:r>
      <w:r w:rsidR="005864B8" w:rsidRPr="00734B4A">
        <w:rPr>
          <w:rFonts w:ascii="Arial" w:hAnsi="Arial" w:cs="Arial"/>
          <w:b/>
          <w:sz w:val="28"/>
          <w:szCs w:val="28"/>
        </w:rPr>
        <w:t xml:space="preserve"> representation relating</w:t>
      </w:r>
      <w:r w:rsidR="00F57455" w:rsidRPr="00734B4A">
        <w:rPr>
          <w:rFonts w:ascii="Arial" w:hAnsi="Arial" w:cs="Arial"/>
          <w:b/>
          <w:sz w:val="28"/>
          <w:szCs w:val="28"/>
        </w:rPr>
        <w:t xml:space="preserve"> this application </w:t>
      </w:r>
      <w:r w:rsidR="001261F4" w:rsidRPr="00734B4A">
        <w:rPr>
          <w:rFonts w:ascii="Arial" w:hAnsi="Arial" w:cs="Arial"/>
          <w:b/>
          <w:sz w:val="28"/>
          <w:szCs w:val="28"/>
        </w:rPr>
        <w:t>sh</w:t>
      </w:r>
      <w:r w:rsidR="00F57455" w:rsidRPr="00734B4A">
        <w:rPr>
          <w:rFonts w:ascii="Arial" w:hAnsi="Arial" w:cs="Arial"/>
          <w:b/>
          <w:sz w:val="28"/>
          <w:szCs w:val="28"/>
        </w:rPr>
        <w:t>ould be directed to t</w:t>
      </w:r>
      <w:r w:rsidR="005864B8" w:rsidRPr="00734B4A">
        <w:rPr>
          <w:rFonts w:ascii="Arial" w:hAnsi="Arial" w:cs="Arial"/>
          <w:b/>
          <w:sz w:val="28"/>
          <w:szCs w:val="28"/>
        </w:rPr>
        <w:t xml:space="preserve">he email below and received by Crawley Borough Council within the Public Consultation Period. </w:t>
      </w:r>
    </w:p>
    <w:p w14:paraId="5BA86149" w14:textId="77777777" w:rsidR="005864B8" w:rsidRPr="00734B4A" w:rsidRDefault="005864B8" w:rsidP="001261F4">
      <w:pPr>
        <w:jc w:val="both"/>
        <w:rPr>
          <w:rFonts w:ascii="Arial" w:hAnsi="Arial" w:cs="Arial"/>
          <w:b/>
          <w:sz w:val="28"/>
          <w:szCs w:val="28"/>
        </w:rPr>
      </w:pPr>
    </w:p>
    <w:p w14:paraId="65A92268" w14:textId="77777777" w:rsidR="00F57455" w:rsidRPr="00734B4A" w:rsidRDefault="005864B8" w:rsidP="001261F4">
      <w:pPr>
        <w:jc w:val="both"/>
        <w:rPr>
          <w:rFonts w:ascii="Arial" w:hAnsi="Arial" w:cs="Arial"/>
          <w:b/>
          <w:sz w:val="28"/>
          <w:szCs w:val="28"/>
        </w:rPr>
      </w:pPr>
      <w:r w:rsidRPr="00734B4A">
        <w:rPr>
          <w:rFonts w:ascii="Arial" w:hAnsi="Arial" w:cs="Arial"/>
          <w:b/>
          <w:sz w:val="28"/>
          <w:szCs w:val="28"/>
        </w:rPr>
        <w:t xml:space="preserve">The Public Consultation Period means 7 days beginning on the day after that on which the application is made to the Council.  Representations should be received no later than </w:t>
      </w:r>
      <w:r w:rsidRPr="00734B4A">
        <w:rPr>
          <w:rFonts w:ascii="Arial" w:hAnsi="Arial" w:cs="Arial"/>
          <w:b/>
          <w:sz w:val="28"/>
          <w:szCs w:val="28"/>
          <w:highlight w:val="yellow"/>
        </w:rPr>
        <w:t>XXX</w:t>
      </w:r>
      <w:r w:rsidR="001E18AF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BA614D" w:rsidRPr="00BA614D">
        <w:rPr>
          <w:rFonts w:eastAsia="Arial" w:cs="Calibri"/>
          <w:i/>
          <w:iCs/>
          <w:color w:val="000000"/>
          <w:highlight w:val="yellow"/>
        </w:rPr>
        <w:t>last date for representat</w:t>
      </w:r>
      <w:r w:rsidR="00BA614D">
        <w:rPr>
          <w:rFonts w:eastAsia="Arial" w:cs="Calibri"/>
          <w:i/>
          <w:iCs/>
          <w:color w:val="000000"/>
          <w:highlight w:val="yellow"/>
        </w:rPr>
        <w:t>ions being the date 5 working days</w:t>
      </w:r>
      <w:r w:rsidR="00BA614D" w:rsidRPr="008F017F">
        <w:rPr>
          <w:rFonts w:eastAsia="Arial" w:cs="Calibri"/>
          <w:i/>
          <w:iCs/>
          <w:color w:val="000000"/>
          <w:highlight w:val="yellow"/>
        </w:rPr>
        <w:t xml:space="preserve"> </w:t>
      </w:r>
      <w:r w:rsidR="00BA614D" w:rsidRPr="00BA614D">
        <w:rPr>
          <w:rFonts w:eastAsia="Arial" w:cs="Calibri"/>
          <w:i/>
          <w:iCs/>
          <w:color w:val="000000"/>
          <w:highlight w:val="yellow"/>
        </w:rPr>
        <w:t>after the date the application is submitted to the local authority (excluding Public Holidays</w:t>
      </w:r>
    </w:p>
    <w:p w14:paraId="2499D769" w14:textId="77777777" w:rsidR="00F57455" w:rsidRPr="00734B4A" w:rsidRDefault="00F57455" w:rsidP="001261F4">
      <w:pPr>
        <w:jc w:val="both"/>
        <w:rPr>
          <w:rFonts w:ascii="Arial" w:hAnsi="Arial" w:cs="Arial"/>
          <w:sz w:val="28"/>
          <w:szCs w:val="28"/>
        </w:rPr>
      </w:pPr>
    </w:p>
    <w:p w14:paraId="3CE992A3" w14:textId="77777777" w:rsidR="001261F4" w:rsidRDefault="00F57455" w:rsidP="001E18AF">
      <w:pPr>
        <w:jc w:val="both"/>
        <w:rPr>
          <w:rFonts w:ascii="Arial" w:hAnsi="Arial" w:cs="Arial"/>
          <w:sz w:val="28"/>
          <w:szCs w:val="28"/>
        </w:rPr>
      </w:pPr>
      <w:r w:rsidRPr="00734B4A">
        <w:rPr>
          <w:rFonts w:ascii="Arial" w:hAnsi="Arial" w:cs="Arial"/>
          <w:sz w:val="28"/>
          <w:szCs w:val="28"/>
        </w:rPr>
        <w:t>A full copy of the application</w:t>
      </w:r>
      <w:r w:rsidR="001C5EA4" w:rsidRPr="00734B4A">
        <w:rPr>
          <w:rFonts w:ascii="Arial" w:hAnsi="Arial" w:cs="Arial"/>
          <w:sz w:val="28"/>
          <w:szCs w:val="28"/>
        </w:rPr>
        <w:t xml:space="preserve"> and supporting documents</w:t>
      </w:r>
      <w:r w:rsidRPr="00734B4A">
        <w:rPr>
          <w:rFonts w:ascii="Arial" w:hAnsi="Arial" w:cs="Arial"/>
          <w:sz w:val="28"/>
          <w:szCs w:val="28"/>
        </w:rPr>
        <w:t xml:space="preserve"> can be found on our website at </w:t>
      </w:r>
      <w:r w:rsidRPr="00734B4A">
        <w:rPr>
          <w:rFonts w:ascii="Arial" w:hAnsi="Arial" w:cs="Arial"/>
          <w:sz w:val="28"/>
          <w:szCs w:val="28"/>
          <w:highlight w:val="yellow"/>
        </w:rPr>
        <w:t>XXXXXX</w:t>
      </w:r>
    </w:p>
    <w:p w14:paraId="67AB5998" w14:textId="77777777" w:rsidR="001261F4" w:rsidRPr="00734B4A" w:rsidRDefault="001261F4" w:rsidP="001261F4">
      <w:pPr>
        <w:rPr>
          <w:rFonts w:ascii="Arial" w:hAnsi="Arial" w:cs="Arial"/>
          <w:sz w:val="28"/>
          <w:szCs w:val="28"/>
        </w:rPr>
      </w:pPr>
    </w:p>
    <w:p w14:paraId="33990904" w14:textId="77777777" w:rsidR="001261F4" w:rsidRPr="009D13FA" w:rsidRDefault="001C5EA4" w:rsidP="001E18AF">
      <w:pPr>
        <w:tabs>
          <w:tab w:val="left" w:pos="810"/>
        </w:tabs>
        <w:rPr>
          <w:rFonts w:ascii="Verdana" w:hAnsi="Verdana"/>
        </w:rPr>
      </w:pPr>
      <w:r w:rsidRPr="00734B4A">
        <w:rPr>
          <w:rFonts w:ascii="Arial" w:hAnsi="Arial" w:cs="Arial"/>
          <w:sz w:val="28"/>
          <w:szCs w:val="28"/>
        </w:rPr>
        <w:t>Date of</w:t>
      </w:r>
      <w:r w:rsidR="005864B8" w:rsidRPr="00734B4A">
        <w:rPr>
          <w:rFonts w:ascii="Arial" w:hAnsi="Arial" w:cs="Arial"/>
          <w:sz w:val="28"/>
          <w:szCs w:val="28"/>
        </w:rPr>
        <w:t xml:space="preserve"> Application </w:t>
      </w:r>
      <w:r w:rsidR="00BA614D">
        <w:rPr>
          <w:rFonts w:ascii="Arial" w:hAnsi="Arial" w:cs="Arial"/>
          <w:sz w:val="28"/>
          <w:szCs w:val="28"/>
          <w:highlight w:val="yellow"/>
        </w:rPr>
        <w:t>XXXX</w:t>
      </w:r>
      <w:r w:rsidR="00BA614D">
        <w:rPr>
          <w:rFonts w:ascii="Arial" w:hAnsi="Arial" w:cs="Arial"/>
          <w:sz w:val="28"/>
          <w:szCs w:val="28"/>
        </w:rPr>
        <w:t xml:space="preserve"> </w:t>
      </w:r>
      <w:r w:rsidR="00BA614D" w:rsidRPr="00BA614D">
        <w:rPr>
          <w:rFonts w:eastAsia="Arial" w:cs="Calibri"/>
          <w:i/>
          <w:iCs/>
          <w:color w:val="000000"/>
          <w:highlight w:val="yellow"/>
        </w:rPr>
        <w:t>date the notice was placed  which must be the sam</w:t>
      </w:r>
      <w:r w:rsidR="00BA614D">
        <w:rPr>
          <w:rFonts w:eastAsia="Arial" w:cs="Calibri"/>
          <w:i/>
          <w:iCs/>
          <w:color w:val="000000"/>
          <w:highlight w:val="yellow"/>
        </w:rPr>
        <w:t xml:space="preserve">e date as the date of </w:t>
      </w:r>
      <w:r w:rsidR="00BA614D" w:rsidRPr="001E18AF">
        <w:rPr>
          <w:rFonts w:eastAsia="Arial" w:cs="Calibri"/>
          <w:i/>
          <w:iCs/>
          <w:color w:val="000000"/>
          <w:highlight w:val="yellow"/>
        </w:rPr>
        <w:t>applicati</w:t>
      </w:r>
      <w:r w:rsidR="001E18AF" w:rsidRPr="001E18AF">
        <w:rPr>
          <w:rFonts w:eastAsia="Arial" w:cs="Calibri"/>
          <w:i/>
          <w:iCs/>
          <w:color w:val="000000"/>
          <w:highlight w:val="yellow"/>
        </w:rPr>
        <w:t>on</w:t>
      </w:r>
    </w:p>
    <w:sectPr w:rsidR="001261F4" w:rsidRPr="009D13FA" w:rsidSect="0055079D">
      <w:headerReference w:type="default" r:id="rId13"/>
      <w:footerReference w:type="default" r:id="rId14"/>
      <w:pgSz w:w="11906" w:h="16838"/>
      <w:pgMar w:top="2269" w:right="1106" w:bottom="2410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26C9" w14:textId="77777777" w:rsidR="00B152D5" w:rsidRDefault="00B152D5">
      <w:r>
        <w:separator/>
      </w:r>
    </w:p>
  </w:endnote>
  <w:endnote w:type="continuationSeparator" w:id="0">
    <w:p w14:paraId="60E046C8" w14:textId="77777777" w:rsidR="00B152D5" w:rsidRDefault="00B1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768B" w14:textId="77777777" w:rsidR="00DA7748" w:rsidRDefault="00DA7748" w:rsidP="005864B8">
    <w:pPr>
      <w:pStyle w:val="Footer"/>
    </w:pPr>
    <w:r>
      <w:t>Public Display Notice Template</w:t>
    </w:r>
    <w:r w:rsidR="00833479">
      <w:t xml:space="preserve"> Pavement Licence</w:t>
    </w:r>
    <w:r w:rsidR="00833479">
      <w:tab/>
    </w:r>
    <w:r w:rsidR="00833479">
      <w:tab/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7FE" w14:textId="77777777" w:rsidR="00B152D5" w:rsidRDefault="00B152D5">
      <w:r>
        <w:separator/>
      </w:r>
    </w:p>
  </w:footnote>
  <w:footnote w:type="continuationSeparator" w:id="0">
    <w:p w14:paraId="098A124E" w14:textId="77777777" w:rsidR="00B152D5" w:rsidRDefault="00B15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D46F" w14:textId="77777777" w:rsidR="00734B4A" w:rsidRPr="00734B4A" w:rsidRDefault="00734B4A">
    <w:pPr>
      <w:pStyle w:val="Header"/>
      <w:rPr>
        <w:sz w:val="36"/>
        <w:szCs w:val="36"/>
      </w:rPr>
    </w:pPr>
  </w:p>
  <w:p w14:paraId="1A2B7DFE" w14:textId="77777777" w:rsidR="00734B4A" w:rsidRDefault="00734B4A">
    <w:pPr>
      <w:pStyle w:val="Header"/>
    </w:pPr>
  </w:p>
  <w:p w14:paraId="118D40AF" w14:textId="77777777" w:rsidR="00734B4A" w:rsidRDefault="00734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04DB"/>
    <w:multiLevelType w:val="hybridMultilevel"/>
    <w:tmpl w:val="6EFE9BBC"/>
    <w:lvl w:ilvl="0" w:tplc="BB88D4D4">
      <w:start w:val="70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6C49723A"/>
    <w:multiLevelType w:val="hybridMultilevel"/>
    <w:tmpl w:val="D82EF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473077">
    <w:abstractNumId w:val="0"/>
  </w:num>
  <w:num w:numId="2" w16cid:durableId="617300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F9"/>
    <w:rsid w:val="0004790A"/>
    <w:rsid w:val="00076B15"/>
    <w:rsid w:val="00101BF9"/>
    <w:rsid w:val="001261F4"/>
    <w:rsid w:val="0019204D"/>
    <w:rsid w:val="001A11BC"/>
    <w:rsid w:val="001A1808"/>
    <w:rsid w:val="001C5EA4"/>
    <w:rsid w:val="001E18AF"/>
    <w:rsid w:val="00255236"/>
    <w:rsid w:val="002938B1"/>
    <w:rsid w:val="002B112E"/>
    <w:rsid w:val="002B3945"/>
    <w:rsid w:val="00322696"/>
    <w:rsid w:val="0034424D"/>
    <w:rsid w:val="00361FA7"/>
    <w:rsid w:val="003B3A04"/>
    <w:rsid w:val="003B7658"/>
    <w:rsid w:val="003E4592"/>
    <w:rsid w:val="003F658D"/>
    <w:rsid w:val="00425368"/>
    <w:rsid w:val="00494A56"/>
    <w:rsid w:val="00543688"/>
    <w:rsid w:val="005458F9"/>
    <w:rsid w:val="0055079D"/>
    <w:rsid w:val="005864B8"/>
    <w:rsid w:val="006577FF"/>
    <w:rsid w:val="00716FE5"/>
    <w:rsid w:val="00734B4A"/>
    <w:rsid w:val="00833479"/>
    <w:rsid w:val="008379E7"/>
    <w:rsid w:val="008B2866"/>
    <w:rsid w:val="008F017F"/>
    <w:rsid w:val="00916D94"/>
    <w:rsid w:val="009B7A15"/>
    <w:rsid w:val="009D13FA"/>
    <w:rsid w:val="00A34DAE"/>
    <w:rsid w:val="00A44463"/>
    <w:rsid w:val="00A658C6"/>
    <w:rsid w:val="00A94788"/>
    <w:rsid w:val="00AC2B68"/>
    <w:rsid w:val="00B152D5"/>
    <w:rsid w:val="00B71F7D"/>
    <w:rsid w:val="00B93202"/>
    <w:rsid w:val="00BA614D"/>
    <w:rsid w:val="00CF22E1"/>
    <w:rsid w:val="00CF3EBF"/>
    <w:rsid w:val="00D23955"/>
    <w:rsid w:val="00DA7748"/>
    <w:rsid w:val="00DC6F14"/>
    <w:rsid w:val="00F03C63"/>
    <w:rsid w:val="00F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D946049"/>
  <w15:chartTrackingRefBased/>
  <w15:docId w15:val="{EEF15E87-D75E-43CF-98BE-DF1BE330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widowControl w:val="0"/>
      <w:tabs>
        <w:tab w:val="center" w:pos="4513"/>
      </w:tabs>
      <w:suppressAutoHyphens/>
      <w:jc w:val="center"/>
    </w:pPr>
    <w:rPr>
      <w:rFonts w:ascii="CG Times" w:hAnsi="CG Times"/>
      <w:snapToGrid w:val="0"/>
      <w:spacing w:val="-3"/>
      <w:szCs w:val="20"/>
      <w:u w:val="single"/>
      <w:lang w:eastAsia="en-US"/>
    </w:rPr>
  </w:style>
  <w:style w:type="paragraph" w:styleId="BodyText">
    <w:name w:val="Body Text"/>
    <w:basedOn w:val="Normal"/>
    <w:pPr>
      <w:widowControl w:val="0"/>
    </w:pPr>
    <w:rPr>
      <w:rFonts w:ascii="Verdana" w:hAnsi="Verdana"/>
      <w:snapToGrid w:val="0"/>
      <w:spacing w:val="-3"/>
      <w:sz w:val="22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widowControl w:val="0"/>
      <w:jc w:val="center"/>
    </w:pPr>
    <w:rPr>
      <w:rFonts w:ascii="Verdana" w:hAnsi="Verdana"/>
      <w:b/>
      <w:snapToGrid w:val="0"/>
      <w:sz w:val="22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caps/>
      <w:szCs w:val="20"/>
      <w:lang w:eastAsia="en-US"/>
    </w:rPr>
  </w:style>
  <w:style w:type="character" w:customStyle="1" w:styleId="TitleChar">
    <w:name w:val="Title Char"/>
    <w:link w:val="Title"/>
    <w:rsid w:val="001261F4"/>
    <w:rPr>
      <w:rFonts w:ascii="CG Times" w:hAnsi="CG Times"/>
      <w:snapToGrid w:val="0"/>
      <w:spacing w:val="-3"/>
      <w:sz w:val="24"/>
      <w:u w:val="single"/>
      <w:lang w:eastAsia="en-US"/>
    </w:rPr>
  </w:style>
  <w:style w:type="character" w:customStyle="1" w:styleId="SubtitleChar">
    <w:name w:val="Subtitle Char"/>
    <w:link w:val="Subtitle"/>
    <w:rsid w:val="001261F4"/>
    <w:rPr>
      <w:b/>
      <w:caps/>
      <w:sz w:val="24"/>
      <w:lang w:eastAsia="en-US"/>
    </w:rPr>
  </w:style>
  <w:style w:type="character" w:customStyle="1" w:styleId="HeaderChar">
    <w:name w:val="Header Char"/>
    <w:link w:val="Header"/>
    <w:uiPriority w:val="99"/>
    <w:rsid w:val="00734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tp5390\Application%20Data\Microsoft\Templates\TRO%20FILES\Public%20Notice%20Blank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8A86AABA9EF428B8ACE40CBF816AF" ma:contentTypeVersion="3" ma:contentTypeDescription="Create a new document." ma:contentTypeScope="" ma:versionID="8b0d0a10a0f7d92a75c5ffc6fa3005f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cfd0df81cd6818c46898349a9b6a311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CSMeta2010Field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bc089a90-0077-4c94-b288-e91638d2e0f1;2018-01-16 09:48:24;PENDINGCLASSIFICATION;False</CSMeta2010Fiel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A560F7D-0A84-44FC-8EBD-1A9076AED3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D2192B-E367-4249-8162-547B31B70C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8FEEA2-773C-4793-A639-15C5DB368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7192C6-7F5F-4111-8310-522575EE7CC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70DF78-DAF5-462C-A566-98B46CD68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Blank Template.dot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Template</vt:lpstr>
    </vt:vector>
  </TitlesOfParts>
  <Company>WSCC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Template</dc:title>
  <dc:subject/>
  <dc:creator>ostp5390</dc:creator>
  <cp:keywords/>
  <cp:lastModifiedBy>Hollis-Patel, Pratik</cp:lastModifiedBy>
  <cp:revision>2</cp:revision>
  <cp:lastPrinted>2008-07-23T15:51:00Z</cp:lastPrinted>
  <dcterms:created xsi:type="dcterms:W3CDTF">2023-01-12T12:20:00Z</dcterms:created>
  <dcterms:modified xsi:type="dcterms:W3CDTF">2023-01-12T12:20:00Z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TRO Team</vt:lpwstr>
  </property>
  <property fmtid="{D5CDD505-2E9C-101B-9397-08002B2CF9AE}" pid="3" name="Editor">
    <vt:lpwstr>Oli Seebohm</vt:lpwstr>
  </property>
  <property fmtid="{D5CDD505-2E9C-101B-9397-08002B2CF9AE}" pid="4" name="j5da7913ca98450ab299b9b62231058f">
    <vt:lpwstr/>
  </property>
  <property fmtid="{D5CDD505-2E9C-101B-9397-08002B2CF9AE}" pid="5" name="TaxCatchAll">
    <vt:lpwstr/>
  </property>
  <property fmtid="{D5CDD505-2E9C-101B-9397-08002B2CF9AE}" pid="6" name="display_urn:schemas-microsoft-com:office:office#Editor">
    <vt:lpwstr>Adam Bazley</vt:lpwstr>
  </property>
  <property fmtid="{D5CDD505-2E9C-101B-9397-08002B2CF9AE}" pid="7" name="display_urn:schemas-microsoft-com:office:office#Author">
    <vt:lpwstr>Adam Bazley</vt:lpwstr>
  </property>
</Properties>
</file>